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1311" w:rsidTr="000013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311" w:rsidRDefault="00001311">
            <w:pPr>
              <w:pStyle w:val="ConsPlusNormal"/>
              <w:outlineLvl w:val="0"/>
            </w:pPr>
            <w:bookmarkStart w:id="0" w:name="_GoBack"/>
            <w:bookmarkEnd w:id="0"/>
            <w:r>
              <w:t>5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1311" w:rsidRDefault="00001311">
            <w:pPr>
              <w:pStyle w:val="ConsPlusNormal"/>
              <w:jc w:val="right"/>
              <w:outlineLvl w:val="0"/>
            </w:pPr>
            <w:r>
              <w:t>N 240-уг</w:t>
            </w:r>
          </w:p>
        </w:tc>
      </w:tr>
    </w:tbl>
    <w:p w:rsidR="00001311" w:rsidRDefault="00001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11" w:rsidRDefault="00001311">
      <w:pPr>
        <w:pStyle w:val="ConsPlusNormal"/>
        <w:jc w:val="center"/>
      </w:pPr>
    </w:p>
    <w:p w:rsidR="00001311" w:rsidRDefault="00001311">
      <w:pPr>
        <w:pStyle w:val="ConsPlusTitle"/>
        <w:jc w:val="center"/>
      </w:pPr>
      <w:r>
        <w:t>УКАЗ</w:t>
      </w:r>
    </w:p>
    <w:p w:rsidR="00001311" w:rsidRDefault="00001311">
      <w:pPr>
        <w:pStyle w:val="ConsPlusTitle"/>
        <w:jc w:val="center"/>
      </w:pPr>
    </w:p>
    <w:p w:rsidR="00001311" w:rsidRDefault="00001311">
      <w:pPr>
        <w:pStyle w:val="ConsPlusTitle"/>
        <w:jc w:val="center"/>
      </w:pPr>
      <w:r>
        <w:t>ГУБЕРНАТОРА ИВАНОВСКОЙ ОБЛАСТИ</w:t>
      </w:r>
    </w:p>
    <w:p w:rsidR="00001311" w:rsidRDefault="00001311">
      <w:pPr>
        <w:pStyle w:val="ConsPlusTitle"/>
        <w:jc w:val="center"/>
      </w:pPr>
    </w:p>
    <w:p w:rsidR="00001311" w:rsidRDefault="00001311">
      <w:pPr>
        <w:pStyle w:val="ConsPlusTitle"/>
        <w:jc w:val="center"/>
      </w:pPr>
      <w:r>
        <w:t xml:space="preserve">ОБ УПОЛНОМОЧЕННЫХ ИСПОЛНИТЕЛЬНЫХ ОРГАНАХ </w:t>
      </w:r>
      <w:proofErr w:type="gramStart"/>
      <w:r>
        <w:t>ГОСУДАРСТВЕННОЙ</w:t>
      </w:r>
      <w:proofErr w:type="gramEnd"/>
    </w:p>
    <w:p w:rsidR="00001311" w:rsidRDefault="00001311">
      <w:pPr>
        <w:pStyle w:val="ConsPlusTitle"/>
        <w:jc w:val="center"/>
      </w:pPr>
      <w:r>
        <w:t xml:space="preserve">ВЛАСТИ ИВАНОВСКОЙ ОБЛАСТИ И ОРГАНИЗАЦИЯХ </w:t>
      </w:r>
      <w:proofErr w:type="gramStart"/>
      <w:r>
        <w:t>СОЦИАЛЬНОГО</w:t>
      </w:r>
      <w:proofErr w:type="gramEnd"/>
    </w:p>
    <w:p w:rsidR="00001311" w:rsidRDefault="00001311">
      <w:pPr>
        <w:pStyle w:val="ConsPlusTitle"/>
        <w:jc w:val="center"/>
      </w:pPr>
      <w:r>
        <w:t>ОБСЛУЖИВАНИЯ НАСЕЛЕНИЯ ИВАНОВСКОЙ ОБЛАСТИ В СФЕРЕ</w:t>
      </w:r>
    </w:p>
    <w:p w:rsidR="00001311" w:rsidRDefault="00001311">
      <w:pPr>
        <w:pStyle w:val="ConsPlusTitle"/>
        <w:jc w:val="center"/>
      </w:pPr>
      <w:r>
        <w:t>СОЦИАЛЬНОГО ОБСЛУЖИВАНИЯ ГРАЖДАН В ИВАНОВСКОЙ ОБЛАСТИ</w:t>
      </w:r>
    </w:p>
    <w:p w:rsidR="00001311" w:rsidRDefault="00001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311" w:rsidRDefault="00001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311" w:rsidRDefault="00001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02.09.2016 </w:t>
            </w:r>
            <w:hyperlink r:id="rId5" w:history="1">
              <w:r>
                <w:rPr>
                  <w:color w:val="0000FF"/>
                </w:rPr>
                <w:t>N 149-уг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311" w:rsidRDefault="00001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6" w:history="1">
              <w:r>
                <w:rPr>
                  <w:color w:val="0000FF"/>
                </w:rPr>
                <w:t>N 156-уг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</w:tr>
    </w:tbl>
    <w:p w:rsidR="00001311" w:rsidRDefault="00001311">
      <w:pPr>
        <w:pStyle w:val="ConsPlusNormal"/>
        <w:jc w:val="center"/>
      </w:pPr>
    </w:p>
    <w:p w:rsidR="00001311" w:rsidRDefault="0000131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29.12.2006 </w:t>
      </w:r>
      <w:hyperlink r:id="rId7" w:history="1">
        <w:r>
          <w:rPr>
            <w:color w:val="0000FF"/>
          </w:rPr>
          <w:t>N 256-ФЗ</w:t>
        </w:r>
      </w:hyperlink>
      <w:r>
        <w:t xml:space="preserve"> "О дополнительных мерах государственной поддержки семей, имеющих детей", от 28.12.2013 </w:t>
      </w:r>
      <w:hyperlink r:id="rId8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30.04.2016 N 380 "О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  <w:proofErr w:type="gramEnd"/>
      <w:r>
        <w:t xml:space="preserve">, путем компенсации затрат на приобретение таких товаров и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Ивановской области,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постановляю:</w:t>
      </w:r>
    </w:p>
    <w:p w:rsidR="00001311" w:rsidRDefault="00001311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02.09.2016 N 149-уг)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  <w:r>
        <w:t>1. Определить: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  <w:r>
        <w:t>1.1. Департамент социальной защиты населения Ивановской области исполнительным органом государственной власти Ивановской области, уполномоченным на осуществление следующих полномочий в сфере социального обслуживания граждан в Ивановской области: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организация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lastRenderedPageBreak/>
        <w:t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разработка и реализация областных программ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утверждение нормативов штатной численности организаций социального обслуживания, находящихся в ведении Ивановской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утверждение норм питания в организациях социального обслуживания, находящихся в ведении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утверждение размера платы за предоставление социальных услуг и порядка ее взимания;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 xml:space="preserve">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формирование и ведение реестра поставщиков социальных услуг;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формирование и ведение регистра получателей социальных услуг;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ведение учета и отчетности в сфере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оказание содействия гражданам, общественным и иным организациям в осуществлении общественного контроля в сфере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разработка и апробация методик и технологий в сфере социального обслуживания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установление порядка расходования средств, образовавшихся в результате взимания платы за предоставление социальных услуг, для бюджетных организаций, находящихся в ведении Ивановской области, осуществляющих социальное обслуживание граждан в Ивановской области на дому, стационарное и полустационарное социальное обслуживание граждан в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 xml:space="preserve">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обслуживания.</w:t>
      </w:r>
    </w:p>
    <w:p w:rsidR="00001311" w:rsidRDefault="0000131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22.11.2021 N 156-уг)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1.2. Территориальные органы Департамента социальной защиты населения Ивановской области исполнительными органами государственной власти Ивановской области, уполномоченными на осуществление следующих полномочий в сфере социального обслуживания граждан в Ивановской области:</w:t>
      </w:r>
    </w:p>
    <w:p w:rsidR="00001311" w:rsidRDefault="00001311">
      <w:pPr>
        <w:pStyle w:val="ConsPlusNormal"/>
        <w:spacing w:before="280"/>
        <w:ind w:firstLine="540"/>
        <w:jc w:val="both"/>
      </w:pPr>
      <w:proofErr w:type="gramStart"/>
      <w:r>
        <w:t>принятие решения о признании граждан нуждающимися в социальном обслуживании в стационарной и полустационарной формах либо отказе в социальном обслуживании в стационарной и полустационарной формах;</w:t>
      </w:r>
      <w:proofErr w:type="gramEnd"/>
    </w:p>
    <w:p w:rsidR="00001311" w:rsidRDefault="00001311">
      <w:pPr>
        <w:pStyle w:val="ConsPlusNormal"/>
        <w:spacing w:before="280"/>
        <w:ind w:firstLine="540"/>
        <w:jc w:val="both"/>
      </w:pPr>
      <w:proofErr w:type="gramStart"/>
      <w:r>
        <w:t>составление индивидуальной программы предоставления социальных услуг в стационарной и полустационарной формах социального обслуживания.</w:t>
      </w:r>
      <w:proofErr w:type="gramEnd"/>
    </w:p>
    <w:p w:rsidR="00001311" w:rsidRDefault="000013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22.11.2021 N 156-уг)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1.3. Организации, находящиеся в ведении Департамента социальной защиты населения Ивановской области, уполномоченными на осуществление следующих полномочий в сфере социального обслуживания граждан в Ивановской области: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 xml:space="preserve">принятие решения о признании граждан </w:t>
      </w:r>
      <w:proofErr w:type="gramStart"/>
      <w:r>
        <w:t>нуждающимися</w:t>
      </w:r>
      <w:proofErr w:type="gramEnd"/>
      <w:r>
        <w:t xml:space="preserve"> в социальном обслуживании на дому либо отказе в социальном обслуживании на дому на территориях одного или нескольких муниципальных образований Ивановской области;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области.</w:t>
      </w:r>
    </w:p>
    <w:p w:rsidR="00001311" w:rsidRDefault="00001311">
      <w:pPr>
        <w:pStyle w:val="ConsPlusNormal"/>
        <w:spacing w:before="280"/>
        <w:ind w:firstLine="540"/>
        <w:jc w:val="both"/>
      </w:pPr>
      <w:hyperlink w:anchor="P69" w:history="1">
        <w:proofErr w:type="gramStart"/>
        <w:r>
          <w:rPr>
            <w:color w:val="0000FF"/>
          </w:rPr>
          <w:t>Перечень</w:t>
        </w:r>
      </w:hyperlink>
      <w:r>
        <w:t xml:space="preserve"> организаций, находящихся в ведении Департамента социальной защиты населения Ивановской области, уполномоченных на принятие решения о признании граждан нуждающимися в социальном обслуживании на дому либо отказе в социальном обслуживании на дому и 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области, определен в приложении к настоящему указу.</w:t>
      </w:r>
      <w:proofErr w:type="gramEnd"/>
    </w:p>
    <w:p w:rsidR="00001311" w:rsidRDefault="000013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22.11.2021 N 156-уг)</w:t>
      </w:r>
    </w:p>
    <w:p w:rsidR="00001311" w:rsidRDefault="00001311">
      <w:pPr>
        <w:pStyle w:val="ConsPlusNormal"/>
        <w:spacing w:before="280"/>
        <w:ind w:firstLine="540"/>
        <w:jc w:val="both"/>
      </w:pPr>
      <w:r>
        <w:t>1.4. Департамент образования Ивановской области исполнительным органом государственной власти Ивановской области, уполномоченным на осуществление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</w:p>
    <w:p w:rsidR="00001311" w:rsidRDefault="000013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22.11.2021 N 156-уг)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  <w:r>
        <w:t>2. Наделить территориальные органы Департамента социальной защиты населения Ивановской области полномочием по составлению акта проверки наличия приобретенного для ребенка-инвалида товара для компенсации затрат на его приобретение за счет средств (части средств) материнского (семейного) капитала.</w:t>
      </w:r>
    </w:p>
    <w:p w:rsidR="00001311" w:rsidRDefault="000013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02.09.2016 N 149-уг)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jc w:val="right"/>
      </w:pPr>
      <w:r>
        <w:t>Губернатор Ивановской области</w:t>
      </w:r>
    </w:p>
    <w:p w:rsidR="00001311" w:rsidRDefault="00001311">
      <w:pPr>
        <w:pStyle w:val="ConsPlusNormal"/>
        <w:jc w:val="right"/>
      </w:pPr>
      <w:r>
        <w:t>П.А.КОНЬКОВ</w:t>
      </w:r>
    </w:p>
    <w:p w:rsidR="00001311" w:rsidRDefault="00001311">
      <w:pPr>
        <w:pStyle w:val="ConsPlusNormal"/>
      </w:pPr>
      <w:r>
        <w:t>г. Иваново</w:t>
      </w:r>
    </w:p>
    <w:p w:rsidR="00001311" w:rsidRDefault="00001311">
      <w:pPr>
        <w:pStyle w:val="ConsPlusNormal"/>
        <w:spacing w:before="280"/>
      </w:pPr>
      <w:r>
        <w:t>5 декабря 2014 года</w:t>
      </w:r>
    </w:p>
    <w:p w:rsidR="00001311" w:rsidRDefault="00001311">
      <w:pPr>
        <w:pStyle w:val="ConsPlusNormal"/>
        <w:spacing w:before="280"/>
      </w:pPr>
      <w:r>
        <w:t>N 240-уг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Normal"/>
        <w:jc w:val="right"/>
        <w:outlineLvl w:val="0"/>
      </w:pPr>
      <w:r>
        <w:t>Приложение</w:t>
      </w:r>
    </w:p>
    <w:p w:rsidR="00001311" w:rsidRDefault="00001311">
      <w:pPr>
        <w:pStyle w:val="ConsPlusNormal"/>
        <w:jc w:val="right"/>
      </w:pPr>
      <w:r>
        <w:t>к указу</w:t>
      </w:r>
    </w:p>
    <w:p w:rsidR="00001311" w:rsidRDefault="00001311">
      <w:pPr>
        <w:pStyle w:val="ConsPlusNormal"/>
        <w:jc w:val="right"/>
      </w:pPr>
      <w:r>
        <w:t>Губернатора</w:t>
      </w:r>
    </w:p>
    <w:p w:rsidR="00001311" w:rsidRDefault="00001311">
      <w:pPr>
        <w:pStyle w:val="ConsPlusNormal"/>
        <w:jc w:val="right"/>
      </w:pPr>
      <w:r>
        <w:t>Ивановской области</w:t>
      </w:r>
    </w:p>
    <w:p w:rsidR="00001311" w:rsidRDefault="00001311">
      <w:pPr>
        <w:pStyle w:val="ConsPlusNormal"/>
        <w:jc w:val="right"/>
      </w:pPr>
      <w:r>
        <w:t>от 05.12.2014 N 240-уг</w:t>
      </w:r>
    </w:p>
    <w:p w:rsidR="00001311" w:rsidRDefault="00001311">
      <w:pPr>
        <w:pStyle w:val="ConsPlusNormal"/>
        <w:ind w:firstLine="540"/>
        <w:jc w:val="both"/>
      </w:pPr>
    </w:p>
    <w:p w:rsidR="00001311" w:rsidRDefault="00001311">
      <w:pPr>
        <w:pStyle w:val="ConsPlusTitle"/>
        <w:jc w:val="center"/>
      </w:pPr>
      <w:bookmarkStart w:id="1" w:name="P69"/>
      <w:bookmarkEnd w:id="1"/>
      <w:r>
        <w:t>ПЕРЕЧЕНЬ</w:t>
      </w:r>
    </w:p>
    <w:p w:rsidR="00001311" w:rsidRDefault="00001311">
      <w:pPr>
        <w:pStyle w:val="ConsPlusTitle"/>
        <w:jc w:val="center"/>
      </w:pPr>
      <w:r>
        <w:t>ОРГАНИЗАЦИЙ, НАХОДЯЩИХСЯ В ВЕДЕНИИ ДЕПАРТАМЕНТА СОЦИАЛЬНОЙ</w:t>
      </w:r>
    </w:p>
    <w:p w:rsidR="00001311" w:rsidRDefault="00001311">
      <w:pPr>
        <w:pStyle w:val="ConsPlusTitle"/>
        <w:jc w:val="center"/>
      </w:pPr>
      <w:r>
        <w:t>ЗАЩИТЫ НАСЕЛЕНИЯ ИВАНОВСКОЙ ОБЛАСТИ, УПОЛНОМОЧЕННЫХ</w:t>
      </w:r>
    </w:p>
    <w:p w:rsidR="00001311" w:rsidRDefault="00001311">
      <w:pPr>
        <w:pStyle w:val="ConsPlusTitle"/>
        <w:jc w:val="center"/>
      </w:pPr>
      <w:r>
        <w:t xml:space="preserve">НА ПРИНЯТИЕ РЕШЕНИЯ О ПРИЗНАНИИ ГРАЖДАН </w:t>
      </w:r>
      <w:proofErr w:type="gramStart"/>
      <w:r>
        <w:t>НУЖДАЮЩИМИСЯ</w:t>
      </w:r>
      <w:proofErr w:type="gramEnd"/>
    </w:p>
    <w:p w:rsidR="00001311" w:rsidRDefault="00001311">
      <w:pPr>
        <w:pStyle w:val="ConsPlusTitle"/>
        <w:jc w:val="center"/>
      </w:pPr>
      <w:proofErr w:type="gramStart"/>
      <w:r>
        <w:t>В СОЦИАЛЬНОМ ОБСЛУЖИВАНИИ НА ДОМУ ЛИБО ОТКАЗЕ В СОЦИАЛЬНОМ</w:t>
      </w:r>
      <w:proofErr w:type="gramEnd"/>
    </w:p>
    <w:p w:rsidR="00001311" w:rsidRDefault="00001311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НА ДОМУ И СОСТАВЛЕНИЕ ИНДИВИДУАЛЬНОЙ ПРОГРАММЫ</w:t>
      </w:r>
    </w:p>
    <w:p w:rsidR="00001311" w:rsidRDefault="00001311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1311" w:rsidRDefault="00001311">
      <w:pPr>
        <w:pStyle w:val="ConsPlusTitle"/>
        <w:jc w:val="center"/>
      </w:pPr>
      <w:r>
        <w:t>ОБСЛУЖИВАНИЯ НА ДОМУ НА ТЕРРИТОРИЯХ ОДНОГО ИЛИ НЕСКОЛЬКИХ</w:t>
      </w:r>
    </w:p>
    <w:p w:rsidR="00001311" w:rsidRDefault="00001311">
      <w:pPr>
        <w:pStyle w:val="ConsPlusTitle"/>
        <w:jc w:val="center"/>
      </w:pPr>
      <w:r>
        <w:t>МУНИЦИПАЛЬНЫХ ОБРАЗОВАНИЙ ИВАНОВСКОЙ ОБЛАСТИ</w:t>
      </w:r>
    </w:p>
    <w:p w:rsidR="00001311" w:rsidRDefault="00001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311" w:rsidRDefault="00001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311" w:rsidRDefault="0000131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22.11.2021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11" w:rsidRDefault="00001311">
            <w:pPr>
              <w:spacing w:after="1" w:line="0" w:lineRule="atLeast"/>
            </w:pPr>
          </w:p>
        </w:tc>
      </w:tr>
    </w:tbl>
    <w:p w:rsidR="00001311" w:rsidRDefault="00001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center"/>
            </w:pPr>
            <w:r>
              <w:t>Наименование муниципального образования Ивановской области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"Вичугский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городской округ Вичуга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"Ивановский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городской округ Иваново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"Кинешемский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городской округ Кинешма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 xml:space="preserve">ОБУСО "Комплексный центр социального обслуживания населения по </w:t>
            </w:r>
            <w:proofErr w:type="spellStart"/>
            <w:r>
              <w:t>г.о</w:t>
            </w:r>
            <w:proofErr w:type="spellEnd"/>
            <w:r>
              <w:t>. Кохма и Ивановскому муниципальному району"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городской округ Кохма, Ивановский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"Наволокский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 xml:space="preserve">ОБУСО "Комплексный центр социального обслуживания населения по </w:t>
            </w:r>
            <w:proofErr w:type="spellStart"/>
            <w:r>
              <w:t>Тейковскому</w:t>
            </w:r>
            <w:proofErr w:type="spellEnd"/>
            <w:r>
              <w:t xml:space="preserve"> и </w:t>
            </w:r>
            <w:proofErr w:type="spellStart"/>
            <w:r>
              <w:t>Гаврилово</w:t>
            </w:r>
            <w:proofErr w:type="spellEnd"/>
            <w:r>
              <w:t>-Посадскому муниципальным районам"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 xml:space="preserve">городской округ Тейково, </w:t>
            </w:r>
            <w:proofErr w:type="spellStart"/>
            <w:r>
              <w:t>Тейковский</w:t>
            </w:r>
            <w:proofErr w:type="spellEnd"/>
            <w:r>
              <w:t xml:space="preserve"> и </w:t>
            </w:r>
            <w:proofErr w:type="spellStart"/>
            <w:r>
              <w:t>Гаврилово</w:t>
            </w:r>
            <w:proofErr w:type="spellEnd"/>
            <w:r>
              <w:t>-Посадский муниципальные районы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"Палехский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"Комплексный центр социального обслуживания населения по Пучежскому и Лухскому муниципальным районам"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proofErr w:type="spellStart"/>
            <w:r>
              <w:t>Пучежский</w:t>
            </w:r>
            <w:proofErr w:type="spellEnd"/>
            <w:r>
              <w:t xml:space="preserve"> и </w:t>
            </w:r>
            <w:proofErr w:type="spellStart"/>
            <w:r>
              <w:t>Лухский</w:t>
            </w:r>
            <w:proofErr w:type="spellEnd"/>
            <w:r>
              <w:t xml:space="preserve"> муниципальные районы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"Родниковский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"Юрьевецкий комплексный центр социального обслуживания населения"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"Центр социального обслуживания по Верхнеландеховскому и Пестяковскому муниципальным районам"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proofErr w:type="spellStart"/>
            <w:r>
              <w:t>Верхнеландеховский</w:t>
            </w:r>
            <w:proofErr w:type="spellEnd"/>
            <w:r>
              <w:t xml:space="preserve"> и </w:t>
            </w:r>
            <w:proofErr w:type="spellStart"/>
            <w:r>
              <w:t>Пестяковский</w:t>
            </w:r>
            <w:proofErr w:type="spellEnd"/>
            <w:r>
              <w:t xml:space="preserve"> муниципальные районы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"Вичугский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"Заволжский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"Ильинский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"Колобовский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"Комсомольский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"Лежневский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"Приволжский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"Савинский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"Фурмановский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"Шуйский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городской округ Шуя</w:t>
            </w:r>
          </w:p>
        </w:tc>
      </w:tr>
      <w:tr w:rsidR="00001311"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ОБУСО "Южский центр социального обслуживания"</w:t>
            </w:r>
          </w:p>
        </w:tc>
        <w:tc>
          <w:tcPr>
            <w:tcW w:w="4535" w:type="dxa"/>
          </w:tcPr>
          <w:p w:rsidR="00001311" w:rsidRDefault="00001311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</w:tr>
    </w:tbl>
    <w:p w:rsidR="00001311" w:rsidRDefault="00001311">
      <w:pPr>
        <w:pStyle w:val="ConsPlusNormal"/>
      </w:pPr>
    </w:p>
    <w:p w:rsidR="00001311" w:rsidRDefault="00001311">
      <w:pPr>
        <w:pStyle w:val="ConsPlusNormal"/>
      </w:pPr>
    </w:p>
    <w:p w:rsidR="00001311" w:rsidRDefault="00001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DD8" w:rsidRDefault="00001311"/>
    <w:sectPr w:rsidR="00291DD8" w:rsidSect="00D7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1"/>
    <w:rsid w:val="00001311"/>
    <w:rsid w:val="00001E4E"/>
    <w:rsid w:val="000021FC"/>
    <w:rsid w:val="00006098"/>
    <w:rsid w:val="0001062A"/>
    <w:rsid w:val="00011825"/>
    <w:rsid w:val="00012BA4"/>
    <w:rsid w:val="00014F1A"/>
    <w:rsid w:val="00015A56"/>
    <w:rsid w:val="0002305A"/>
    <w:rsid w:val="00024309"/>
    <w:rsid w:val="00025703"/>
    <w:rsid w:val="000321F8"/>
    <w:rsid w:val="0003566D"/>
    <w:rsid w:val="00035B25"/>
    <w:rsid w:val="00037BC1"/>
    <w:rsid w:val="000405C3"/>
    <w:rsid w:val="00041E8C"/>
    <w:rsid w:val="000427E3"/>
    <w:rsid w:val="000432F6"/>
    <w:rsid w:val="00053BBA"/>
    <w:rsid w:val="000562F1"/>
    <w:rsid w:val="00057A7B"/>
    <w:rsid w:val="00060A94"/>
    <w:rsid w:val="000617D2"/>
    <w:rsid w:val="00062789"/>
    <w:rsid w:val="00062ED0"/>
    <w:rsid w:val="00064B9A"/>
    <w:rsid w:val="00067B22"/>
    <w:rsid w:val="0007093E"/>
    <w:rsid w:val="00073F28"/>
    <w:rsid w:val="00074E2C"/>
    <w:rsid w:val="00075911"/>
    <w:rsid w:val="00075C78"/>
    <w:rsid w:val="00084047"/>
    <w:rsid w:val="00087209"/>
    <w:rsid w:val="000A05DD"/>
    <w:rsid w:val="000A0A1E"/>
    <w:rsid w:val="000A0C8A"/>
    <w:rsid w:val="000A1AA3"/>
    <w:rsid w:val="000A2A09"/>
    <w:rsid w:val="000A2CE5"/>
    <w:rsid w:val="000A3BFF"/>
    <w:rsid w:val="000B5A2E"/>
    <w:rsid w:val="000B6D18"/>
    <w:rsid w:val="000B7BA7"/>
    <w:rsid w:val="000C1388"/>
    <w:rsid w:val="000C355E"/>
    <w:rsid w:val="000C4A90"/>
    <w:rsid w:val="000C5521"/>
    <w:rsid w:val="000C5D83"/>
    <w:rsid w:val="000C665D"/>
    <w:rsid w:val="000D091E"/>
    <w:rsid w:val="000D6C54"/>
    <w:rsid w:val="000D7321"/>
    <w:rsid w:val="000D7C5E"/>
    <w:rsid w:val="000E31D4"/>
    <w:rsid w:val="000E3C27"/>
    <w:rsid w:val="000E5954"/>
    <w:rsid w:val="000F0FE6"/>
    <w:rsid w:val="000F2D6B"/>
    <w:rsid w:val="000F3534"/>
    <w:rsid w:val="000F3C44"/>
    <w:rsid w:val="000F5F8E"/>
    <w:rsid w:val="000F65E6"/>
    <w:rsid w:val="000F780F"/>
    <w:rsid w:val="000F79F6"/>
    <w:rsid w:val="0010075F"/>
    <w:rsid w:val="00101ACD"/>
    <w:rsid w:val="00105943"/>
    <w:rsid w:val="0010616D"/>
    <w:rsid w:val="00107B22"/>
    <w:rsid w:val="00111106"/>
    <w:rsid w:val="00113580"/>
    <w:rsid w:val="00122985"/>
    <w:rsid w:val="00122A02"/>
    <w:rsid w:val="00127B34"/>
    <w:rsid w:val="00132149"/>
    <w:rsid w:val="001343E8"/>
    <w:rsid w:val="001365E2"/>
    <w:rsid w:val="0014363D"/>
    <w:rsid w:val="00143A9A"/>
    <w:rsid w:val="00143B44"/>
    <w:rsid w:val="00147EE2"/>
    <w:rsid w:val="00153C62"/>
    <w:rsid w:val="001626E5"/>
    <w:rsid w:val="00170190"/>
    <w:rsid w:val="00185029"/>
    <w:rsid w:val="001857EA"/>
    <w:rsid w:val="001876EE"/>
    <w:rsid w:val="00191E8F"/>
    <w:rsid w:val="00192532"/>
    <w:rsid w:val="00192636"/>
    <w:rsid w:val="0019361F"/>
    <w:rsid w:val="0019746C"/>
    <w:rsid w:val="001A02BC"/>
    <w:rsid w:val="001A0641"/>
    <w:rsid w:val="001A0D5B"/>
    <w:rsid w:val="001A1C9A"/>
    <w:rsid w:val="001A2489"/>
    <w:rsid w:val="001A573C"/>
    <w:rsid w:val="001A6C7E"/>
    <w:rsid w:val="001A7641"/>
    <w:rsid w:val="001B0A8D"/>
    <w:rsid w:val="001B1026"/>
    <w:rsid w:val="001B1C9E"/>
    <w:rsid w:val="001C2B05"/>
    <w:rsid w:val="001C3FE8"/>
    <w:rsid w:val="001C546C"/>
    <w:rsid w:val="001C6003"/>
    <w:rsid w:val="001D23C3"/>
    <w:rsid w:val="001D30D2"/>
    <w:rsid w:val="001D3909"/>
    <w:rsid w:val="001D5C1B"/>
    <w:rsid w:val="001F0D7C"/>
    <w:rsid w:val="001F1FF2"/>
    <w:rsid w:val="001F572C"/>
    <w:rsid w:val="00201550"/>
    <w:rsid w:val="0020182E"/>
    <w:rsid w:val="0021086C"/>
    <w:rsid w:val="0021248E"/>
    <w:rsid w:val="0021337C"/>
    <w:rsid w:val="00221678"/>
    <w:rsid w:val="00223154"/>
    <w:rsid w:val="00226D34"/>
    <w:rsid w:val="0024494C"/>
    <w:rsid w:val="00252129"/>
    <w:rsid w:val="00253C5F"/>
    <w:rsid w:val="00260188"/>
    <w:rsid w:val="0026057C"/>
    <w:rsid w:val="002619A4"/>
    <w:rsid w:val="00262224"/>
    <w:rsid w:val="00263600"/>
    <w:rsid w:val="002653B8"/>
    <w:rsid w:val="00266D52"/>
    <w:rsid w:val="00267E5F"/>
    <w:rsid w:val="00272362"/>
    <w:rsid w:val="002742F6"/>
    <w:rsid w:val="002749F6"/>
    <w:rsid w:val="00281E1D"/>
    <w:rsid w:val="00286B4C"/>
    <w:rsid w:val="00292068"/>
    <w:rsid w:val="00295A87"/>
    <w:rsid w:val="002972C5"/>
    <w:rsid w:val="002A0246"/>
    <w:rsid w:val="002A27E3"/>
    <w:rsid w:val="002A54AD"/>
    <w:rsid w:val="002B26B2"/>
    <w:rsid w:val="002B30E6"/>
    <w:rsid w:val="002B41B5"/>
    <w:rsid w:val="002B4EE8"/>
    <w:rsid w:val="002B64DE"/>
    <w:rsid w:val="002B6FF2"/>
    <w:rsid w:val="002B7254"/>
    <w:rsid w:val="002B7E77"/>
    <w:rsid w:val="002C0E46"/>
    <w:rsid w:val="002C40C0"/>
    <w:rsid w:val="002C53C1"/>
    <w:rsid w:val="002C78BA"/>
    <w:rsid w:val="002D501A"/>
    <w:rsid w:val="002D5525"/>
    <w:rsid w:val="002D5EC1"/>
    <w:rsid w:val="002D5EDA"/>
    <w:rsid w:val="002D64A8"/>
    <w:rsid w:val="002D6E93"/>
    <w:rsid w:val="002E0BC1"/>
    <w:rsid w:val="002E10E7"/>
    <w:rsid w:val="002E1443"/>
    <w:rsid w:val="002E59B9"/>
    <w:rsid w:val="002F087D"/>
    <w:rsid w:val="002F2C14"/>
    <w:rsid w:val="002F424A"/>
    <w:rsid w:val="002F4E23"/>
    <w:rsid w:val="002F5A38"/>
    <w:rsid w:val="002F5A6A"/>
    <w:rsid w:val="002F7488"/>
    <w:rsid w:val="003036AD"/>
    <w:rsid w:val="003041AC"/>
    <w:rsid w:val="00306CB6"/>
    <w:rsid w:val="0030711B"/>
    <w:rsid w:val="00307740"/>
    <w:rsid w:val="00307AA9"/>
    <w:rsid w:val="00313CCD"/>
    <w:rsid w:val="0031688B"/>
    <w:rsid w:val="00316DFD"/>
    <w:rsid w:val="00317A30"/>
    <w:rsid w:val="00320E29"/>
    <w:rsid w:val="00321AD4"/>
    <w:rsid w:val="00324672"/>
    <w:rsid w:val="00325438"/>
    <w:rsid w:val="00330648"/>
    <w:rsid w:val="00333209"/>
    <w:rsid w:val="00333B89"/>
    <w:rsid w:val="00335B5D"/>
    <w:rsid w:val="00343800"/>
    <w:rsid w:val="00343B8B"/>
    <w:rsid w:val="00344408"/>
    <w:rsid w:val="00345958"/>
    <w:rsid w:val="00346F9E"/>
    <w:rsid w:val="00350D85"/>
    <w:rsid w:val="00351B0F"/>
    <w:rsid w:val="0035489E"/>
    <w:rsid w:val="00355BF2"/>
    <w:rsid w:val="00357D31"/>
    <w:rsid w:val="00367E5B"/>
    <w:rsid w:val="00373692"/>
    <w:rsid w:val="00383B94"/>
    <w:rsid w:val="00385C61"/>
    <w:rsid w:val="00385E49"/>
    <w:rsid w:val="00391780"/>
    <w:rsid w:val="003931E0"/>
    <w:rsid w:val="00394E16"/>
    <w:rsid w:val="0039524C"/>
    <w:rsid w:val="00397E44"/>
    <w:rsid w:val="003A459F"/>
    <w:rsid w:val="003A70B3"/>
    <w:rsid w:val="003B05C1"/>
    <w:rsid w:val="003B1D24"/>
    <w:rsid w:val="003B1DC5"/>
    <w:rsid w:val="003B3263"/>
    <w:rsid w:val="003B37EF"/>
    <w:rsid w:val="003B3BBA"/>
    <w:rsid w:val="003B4619"/>
    <w:rsid w:val="003B6EF0"/>
    <w:rsid w:val="003C2687"/>
    <w:rsid w:val="003C4E08"/>
    <w:rsid w:val="003C523C"/>
    <w:rsid w:val="003C5A70"/>
    <w:rsid w:val="003C631A"/>
    <w:rsid w:val="003C6CF1"/>
    <w:rsid w:val="003D17A6"/>
    <w:rsid w:val="003D1866"/>
    <w:rsid w:val="003D19C6"/>
    <w:rsid w:val="003D3045"/>
    <w:rsid w:val="003D33F1"/>
    <w:rsid w:val="003D6E52"/>
    <w:rsid w:val="003D74F5"/>
    <w:rsid w:val="003E109D"/>
    <w:rsid w:val="003E2D7C"/>
    <w:rsid w:val="003E3DB0"/>
    <w:rsid w:val="003E678A"/>
    <w:rsid w:val="003F4678"/>
    <w:rsid w:val="003F4B95"/>
    <w:rsid w:val="003F5936"/>
    <w:rsid w:val="003F747A"/>
    <w:rsid w:val="003F77B2"/>
    <w:rsid w:val="004021BC"/>
    <w:rsid w:val="00406DF3"/>
    <w:rsid w:val="00411F20"/>
    <w:rsid w:val="0041383E"/>
    <w:rsid w:val="004149C4"/>
    <w:rsid w:val="00415DD3"/>
    <w:rsid w:val="00416318"/>
    <w:rsid w:val="00416605"/>
    <w:rsid w:val="00423840"/>
    <w:rsid w:val="00424D2B"/>
    <w:rsid w:val="00425254"/>
    <w:rsid w:val="00425A4C"/>
    <w:rsid w:val="00426EF7"/>
    <w:rsid w:val="00427360"/>
    <w:rsid w:val="004312FC"/>
    <w:rsid w:val="004320A8"/>
    <w:rsid w:val="00433466"/>
    <w:rsid w:val="00436E91"/>
    <w:rsid w:val="0044164F"/>
    <w:rsid w:val="00444321"/>
    <w:rsid w:val="00446FA5"/>
    <w:rsid w:val="004519EE"/>
    <w:rsid w:val="0045246D"/>
    <w:rsid w:val="00452E9C"/>
    <w:rsid w:val="00456F74"/>
    <w:rsid w:val="0045762C"/>
    <w:rsid w:val="0046074E"/>
    <w:rsid w:val="00462D3E"/>
    <w:rsid w:val="004663CE"/>
    <w:rsid w:val="00467B8A"/>
    <w:rsid w:val="004715E5"/>
    <w:rsid w:val="004720E3"/>
    <w:rsid w:val="00473471"/>
    <w:rsid w:val="004745F6"/>
    <w:rsid w:val="00475E59"/>
    <w:rsid w:val="004772AD"/>
    <w:rsid w:val="00477425"/>
    <w:rsid w:val="00480E2B"/>
    <w:rsid w:val="004845F7"/>
    <w:rsid w:val="00484951"/>
    <w:rsid w:val="004865A3"/>
    <w:rsid w:val="00486811"/>
    <w:rsid w:val="0048751F"/>
    <w:rsid w:val="00487EFF"/>
    <w:rsid w:val="00490159"/>
    <w:rsid w:val="004912A6"/>
    <w:rsid w:val="004918B5"/>
    <w:rsid w:val="0049404E"/>
    <w:rsid w:val="0049589F"/>
    <w:rsid w:val="004963C2"/>
    <w:rsid w:val="004A2A35"/>
    <w:rsid w:val="004A37B2"/>
    <w:rsid w:val="004A384D"/>
    <w:rsid w:val="004A48F6"/>
    <w:rsid w:val="004A5924"/>
    <w:rsid w:val="004B35FC"/>
    <w:rsid w:val="004B5E55"/>
    <w:rsid w:val="004C015F"/>
    <w:rsid w:val="004C0DD4"/>
    <w:rsid w:val="004C1EB5"/>
    <w:rsid w:val="004C3718"/>
    <w:rsid w:val="004C5D76"/>
    <w:rsid w:val="004D0F24"/>
    <w:rsid w:val="004D213F"/>
    <w:rsid w:val="004D2E86"/>
    <w:rsid w:val="004D4B8D"/>
    <w:rsid w:val="004D50F5"/>
    <w:rsid w:val="004D5112"/>
    <w:rsid w:val="004D6132"/>
    <w:rsid w:val="004D70D4"/>
    <w:rsid w:val="004D7505"/>
    <w:rsid w:val="004D7C15"/>
    <w:rsid w:val="004E294A"/>
    <w:rsid w:val="004F0A84"/>
    <w:rsid w:val="004F16C7"/>
    <w:rsid w:val="004F2340"/>
    <w:rsid w:val="004F47DA"/>
    <w:rsid w:val="00501149"/>
    <w:rsid w:val="00501E88"/>
    <w:rsid w:val="00503810"/>
    <w:rsid w:val="005125B8"/>
    <w:rsid w:val="00520759"/>
    <w:rsid w:val="00521489"/>
    <w:rsid w:val="005223E3"/>
    <w:rsid w:val="0053382A"/>
    <w:rsid w:val="0053385E"/>
    <w:rsid w:val="00534174"/>
    <w:rsid w:val="0053496D"/>
    <w:rsid w:val="005351B6"/>
    <w:rsid w:val="00535375"/>
    <w:rsid w:val="0053586D"/>
    <w:rsid w:val="00535E7E"/>
    <w:rsid w:val="0053613F"/>
    <w:rsid w:val="00537423"/>
    <w:rsid w:val="00540B91"/>
    <w:rsid w:val="00541C53"/>
    <w:rsid w:val="005435B4"/>
    <w:rsid w:val="0054395F"/>
    <w:rsid w:val="0054537F"/>
    <w:rsid w:val="00545B70"/>
    <w:rsid w:val="005477E0"/>
    <w:rsid w:val="00547B2A"/>
    <w:rsid w:val="00550E0A"/>
    <w:rsid w:val="00552ABC"/>
    <w:rsid w:val="00554E23"/>
    <w:rsid w:val="00560697"/>
    <w:rsid w:val="005629B9"/>
    <w:rsid w:val="00564B01"/>
    <w:rsid w:val="00564F34"/>
    <w:rsid w:val="00570667"/>
    <w:rsid w:val="00572931"/>
    <w:rsid w:val="00575A67"/>
    <w:rsid w:val="0057730D"/>
    <w:rsid w:val="005774E4"/>
    <w:rsid w:val="00577783"/>
    <w:rsid w:val="00580D25"/>
    <w:rsid w:val="00582873"/>
    <w:rsid w:val="0058287B"/>
    <w:rsid w:val="00583C57"/>
    <w:rsid w:val="00590D5F"/>
    <w:rsid w:val="00592E72"/>
    <w:rsid w:val="00593E97"/>
    <w:rsid w:val="005948BE"/>
    <w:rsid w:val="00594D15"/>
    <w:rsid w:val="005A3E1F"/>
    <w:rsid w:val="005B206E"/>
    <w:rsid w:val="005B361B"/>
    <w:rsid w:val="005C1048"/>
    <w:rsid w:val="005C1145"/>
    <w:rsid w:val="005C163E"/>
    <w:rsid w:val="005C6E12"/>
    <w:rsid w:val="005C7B40"/>
    <w:rsid w:val="005D0614"/>
    <w:rsid w:val="005D10B7"/>
    <w:rsid w:val="005D27C8"/>
    <w:rsid w:val="005D2813"/>
    <w:rsid w:val="005D37F7"/>
    <w:rsid w:val="005E128B"/>
    <w:rsid w:val="005E3F7A"/>
    <w:rsid w:val="005E44B7"/>
    <w:rsid w:val="005E47AE"/>
    <w:rsid w:val="005E52C1"/>
    <w:rsid w:val="005F046E"/>
    <w:rsid w:val="005F33BE"/>
    <w:rsid w:val="005F4747"/>
    <w:rsid w:val="005F548D"/>
    <w:rsid w:val="005F69EB"/>
    <w:rsid w:val="005F7EF2"/>
    <w:rsid w:val="006022D7"/>
    <w:rsid w:val="00603A73"/>
    <w:rsid w:val="0060542D"/>
    <w:rsid w:val="00606003"/>
    <w:rsid w:val="00610CEA"/>
    <w:rsid w:val="00612347"/>
    <w:rsid w:val="00612B37"/>
    <w:rsid w:val="0061477E"/>
    <w:rsid w:val="00625880"/>
    <w:rsid w:val="0062635B"/>
    <w:rsid w:val="006315B0"/>
    <w:rsid w:val="006316CC"/>
    <w:rsid w:val="006330F9"/>
    <w:rsid w:val="00634421"/>
    <w:rsid w:val="00635100"/>
    <w:rsid w:val="00637BC5"/>
    <w:rsid w:val="00640FDE"/>
    <w:rsid w:val="006429B7"/>
    <w:rsid w:val="0064551D"/>
    <w:rsid w:val="00645BDF"/>
    <w:rsid w:val="0064635E"/>
    <w:rsid w:val="00647C06"/>
    <w:rsid w:val="00651BE5"/>
    <w:rsid w:val="0065358B"/>
    <w:rsid w:val="00655D03"/>
    <w:rsid w:val="0065671B"/>
    <w:rsid w:val="006576D6"/>
    <w:rsid w:val="00664814"/>
    <w:rsid w:val="00665229"/>
    <w:rsid w:val="00666445"/>
    <w:rsid w:val="00670A71"/>
    <w:rsid w:val="00673B60"/>
    <w:rsid w:val="00674A4F"/>
    <w:rsid w:val="00680D70"/>
    <w:rsid w:val="0068166B"/>
    <w:rsid w:val="00684053"/>
    <w:rsid w:val="006906FB"/>
    <w:rsid w:val="00690AD6"/>
    <w:rsid w:val="00691575"/>
    <w:rsid w:val="0069402B"/>
    <w:rsid w:val="00696233"/>
    <w:rsid w:val="0069646E"/>
    <w:rsid w:val="006974DE"/>
    <w:rsid w:val="006A1ED5"/>
    <w:rsid w:val="006A58ED"/>
    <w:rsid w:val="006A6869"/>
    <w:rsid w:val="006B0FEE"/>
    <w:rsid w:val="006B1FFF"/>
    <w:rsid w:val="006B2E74"/>
    <w:rsid w:val="006B3E4E"/>
    <w:rsid w:val="006B4CCE"/>
    <w:rsid w:val="006C10CF"/>
    <w:rsid w:val="006C3B44"/>
    <w:rsid w:val="006C3E2F"/>
    <w:rsid w:val="006C4944"/>
    <w:rsid w:val="006C4A10"/>
    <w:rsid w:val="006C6AB5"/>
    <w:rsid w:val="006D05B6"/>
    <w:rsid w:val="006D271C"/>
    <w:rsid w:val="006D3EC2"/>
    <w:rsid w:val="006D3F21"/>
    <w:rsid w:val="006D6F47"/>
    <w:rsid w:val="006E152E"/>
    <w:rsid w:val="006E4601"/>
    <w:rsid w:val="006E58F6"/>
    <w:rsid w:val="006E5BF9"/>
    <w:rsid w:val="006F14CB"/>
    <w:rsid w:val="006F2A60"/>
    <w:rsid w:val="006F33F7"/>
    <w:rsid w:val="006F3C70"/>
    <w:rsid w:val="006F6674"/>
    <w:rsid w:val="006F6D73"/>
    <w:rsid w:val="007026A0"/>
    <w:rsid w:val="00707213"/>
    <w:rsid w:val="00715A11"/>
    <w:rsid w:val="00716F68"/>
    <w:rsid w:val="00720700"/>
    <w:rsid w:val="00720EAA"/>
    <w:rsid w:val="00723408"/>
    <w:rsid w:val="0072363F"/>
    <w:rsid w:val="007242D3"/>
    <w:rsid w:val="007243C1"/>
    <w:rsid w:val="00724551"/>
    <w:rsid w:val="00733A1A"/>
    <w:rsid w:val="007368E6"/>
    <w:rsid w:val="0073799A"/>
    <w:rsid w:val="00744DC9"/>
    <w:rsid w:val="007455F9"/>
    <w:rsid w:val="00745700"/>
    <w:rsid w:val="00745E05"/>
    <w:rsid w:val="00746E61"/>
    <w:rsid w:val="007505C7"/>
    <w:rsid w:val="00750A37"/>
    <w:rsid w:val="00753FD9"/>
    <w:rsid w:val="00754B96"/>
    <w:rsid w:val="00756BA3"/>
    <w:rsid w:val="00760643"/>
    <w:rsid w:val="007612FB"/>
    <w:rsid w:val="007633A5"/>
    <w:rsid w:val="00764329"/>
    <w:rsid w:val="007646A1"/>
    <w:rsid w:val="0076727A"/>
    <w:rsid w:val="00771C8E"/>
    <w:rsid w:val="007734DB"/>
    <w:rsid w:val="007752B5"/>
    <w:rsid w:val="00776917"/>
    <w:rsid w:val="00777379"/>
    <w:rsid w:val="00777D39"/>
    <w:rsid w:val="00784455"/>
    <w:rsid w:val="007851CE"/>
    <w:rsid w:val="00786085"/>
    <w:rsid w:val="00786453"/>
    <w:rsid w:val="007927B5"/>
    <w:rsid w:val="00793108"/>
    <w:rsid w:val="00793435"/>
    <w:rsid w:val="0079785B"/>
    <w:rsid w:val="00797FC0"/>
    <w:rsid w:val="007A3509"/>
    <w:rsid w:val="007A56FD"/>
    <w:rsid w:val="007A7C1B"/>
    <w:rsid w:val="007B0A2E"/>
    <w:rsid w:val="007B1402"/>
    <w:rsid w:val="007B2513"/>
    <w:rsid w:val="007B2B15"/>
    <w:rsid w:val="007B53C1"/>
    <w:rsid w:val="007C44B6"/>
    <w:rsid w:val="007C4D30"/>
    <w:rsid w:val="007D0C7A"/>
    <w:rsid w:val="007D2735"/>
    <w:rsid w:val="007D2CB3"/>
    <w:rsid w:val="007D3E77"/>
    <w:rsid w:val="007D7AFF"/>
    <w:rsid w:val="007E0A78"/>
    <w:rsid w:val="007E1A00"/>
    <w:rsid w:val="007E3741"/>
    <w:rsid w:val="007E4C04"/>
    <w:rsid w:val="007E4D53"/>
    <w:rsid w:val="007F56E5"/>
    <w:rsid w:val="007F6A3D"/>
    <w:rsid w:val="008002D0"/>
    <w:rsid w:val="00801B41"/>
    <w:rsid w:val="00802801"/>
    <w:rsid w:val="00802DE8"/>
    <w:rsid w:val="00810200"/>
    <w:rsid w:val="00810C3E"/>
    <w:rsid w:val="00814B40"/>
    <w:rsid w:val="00817C0F"/>
    <w:rsid w:val="008231D6"/>
    <w:rsid w:val="0082661B"/>
    <w:rsid w:val="0082746F"/>
    <w:rsid w:val="008300CB"/>
    <w:rsid w:val="0083034D"/>
    <w:rsid w:val="00831A48"/>
    <w:rsid w:val="00831CCE"/>
    <w:rsid w:val="00831DD7"/>
    <w:rsid w:val="00833B07"/>
    <w:rsid w:val="00833C16"/>
    <w:rsid w:val="00840136"/>
    <w:rsid w:val="00840BFE"/>
    <w:rsid w:val="00843B97"/>
    <w:rsid w:val="008456B4"/>
    <w:rsid w:val="00851B41"/>
    <w:rsid w:val="00852CE1"/>
    <w:rsid w:val="0085665A"/>
    <w:rsid w:val="008574D1"/>
    <w:rsid w:val="008676AE"/>
    <w:rsid w:val="00871E47"/>
    <w:rsid w:val="00872B5E"/>
    <w:rsid w:val="008806CF"/>
    <w:rsid w:val="00880BAF"/>
    <w:rsid w:val="008852CB"/>
    <w:rsid w:val="0088714C"/>
    <w:rsid w:val="00890B63"/>
    <w:rsid w:val="008914C2"/>
    <w:rsid w:val="008920D5"/>
    <w:rsid w:val="00892A60"/>
    <w:rsid w:val="00894F6A"/>
    <w:rsid w:val="00895C48"/>
    <w:rsid w:val="00896140"/>
    <w:rsid w:val="008A2604"/>
    <w:rsid w:val="008A54E1"/>
    <w:rsid w:val="008A62F6"/>
    <w:rsid w:val="008A7D20"/>
    <w:rsid w:val="008B502E"/>
    <w:rsid w:val="008C14DD"/>
    <w:rsid w:val="008C4A6D"/>
    <w:rsid w:val="008C598D"/>
    <w:rsid w:val="008C5B6E"/>
    <w:rsid w:val="008C6389"/>
    <w:rsid w:val="008C79D3"/>
    <w:rsid w:val="008D7339"/>
    <w:rsid w:val="008E0730"/>
    <w:rsid w:val="008E10E0"/>
    <w:rsid w:val="008E2EE7"/>
    <w:rsid w:val="008E377B"/>
    <w:rsid w:val="008F03A4"/>
    <w:rsid w:val="008F1D96"/>
    <w:rsid w:val="008F2ADC"/>
    <w:rsid w:val="008F2ECC"/>
    <w:rsid w:val="00900348"/>
    <w:rsid w:val="0090444B"/>
    <w:rsid w:val="0090609F"/>
    <w:rsid w:val="0090747A"/>
    <w:rsid w:val="009104A6"/>
    <w:rsid w:val="00910FDB"/>
    <w:rsid w:val="00911098"/>
    <w:rsid w:val="0091268C"/>
    <w:rsid w:val="00916A8E"/>
    <w:rsid w:val="00917F7C"/>
    <w:rsid w:val="009207DE"/>
    <w:rsid w:val="0092244C"/>
    <w:rsid w:val="009227EF"/>
    <w:rsid w:val="009233AD"/>
    <w:rsid w:val="00932F29"/>
    <w:rsid w:val="00933126"/>
    <w:rsid w:val="009372E2"/>
    <w:rsid w:val="00941C63"/>
    <w:rsid w:val="009438A1"/>
    <w:rsid w:val="009505BA"/>
    <w:rsid w:val="00953B51"/>
    <w:rsid w:val="009544C3"/>
    <w:rsid w:val="00960A4B"/>
    <w:rsid w:val="00961018"/>
    <w:rsid w:val="00961905"/>
    <w:rsid w:val="00962231"/>
    <w:rsid w:val="009625FE"/>
    <w:rsid w:val="009646DB"/>
    <w:rsid w:val="009648D0"/>
    <w:rsid w:val="00965BEC"/>
    <w:rsid w:val="00972659"/>
    <w:rsid w:val="00975BFA"/>
    <w:rsid w:val="009779C7"/>
    <w:rsid w:val="009840A2"/>
    <w:rsid w:val="00995168"/>
    <w:rsid w:val="009957DF"/>
    <w:rsid w:val="00997516"/>
    <w:rsid w:val="009A03E3"/>
    <w:rsid w:val="009A04F0"/>
    <w:rsid w:val="009A0B0A"/>
    <w:rsid w:val="009A1B29"/>
    <w:rsid w:val="009A3C13"/>
    <w:rsid w:val="009A4734"/>
    <w:rsid w:val="009A741F"/>
    <w:rsid w:val="009A7FDF"/>
    <w:rsid w:val="009B02D2"/>
    <w:rsid w:val="009B71AA"/>
    <w:rsid w:val="009C0203"/>
    <w:rsid w:val="009C10CA"/>
    <w:rsid w:val="009C453D"/>
    <w:rsid w:val="009C6D67"/>
    <w:rsid w:val="009C6FB1"/>
    <w:rsid w:val="009D2CDB"/>
    <w:rsid w:val="009D5CA8"/>
    <w:rsid w:val="009D78BE"/>
    <w:rsid w:val="009E068F"/>
    <w:rsid w:val="009E69CF"/>
    <w:rsid w:val="009E7104"/>
    <w:rsid w:val="009F228B"/>
    <w:rsid w:val="009F30A2"/>
    <w:rsid w:val="009F3FB5"/>
    <w:rsid w:val="009F4D4D"/>
    <w:rsid w:val="009F6A11"/>
    <w:rsid w:val="00A0163C"/>
    <w:rsid w:val="00A02196"/>
    <w:rsid w:val="00A0293F"/>
    <w:rsid w:val="00A05C2C"/>
    <w:rsid w:val="00A05DAF"/>
    <w:rsid w:val="00A07F9D"/>
    <w:rsid w:val="00A1245A"/>
    <w:rsid w:val="00A1338C"/>
    <w:rsid w:val="00A167FC"/>
    <w:rsid w:val="00A17341"/>
    <w:rsid w:val="00A22E49"/>
    <w:rsid w:val="00A253A4"/>
    <w:rsid w:val="00A3064D"/>
    <w:rsid w:val="00A35041"/>
    <w:rsid w:val="00A35D8E"/>
    <w:rsid w:val="00A36484"/>
    <w:rsid w:val="00A3649F"/>
    <w:rsid w:val="00A36A51"/>
    <w:rsid w:val="00A36CF8"/>
    <w:rsid w:val="00A40048"/>
    <w:rsid w:val="00A40198"/>
    <w:rsid w:val="00A41767"/>
    <w:rsid w:val="00A428E7"/>
    <w:rsid w:val="00A442A2"/>
    <w:rsid w:val="00A45DF0"/>
    <w:rsid w:val="00A45EC2"/>
    <w:rsid w:val="00A46088"/>
    <w:rsid w:val="00A46991"/>
    <w:rsid w:val="00A51A57"/>
    <w:rsid w:val="00A520BE"/>
    <w:rsid w:val="00A5337E"/>
    <w:rsid w:val="00A565AD"/>
    <w:rsid w:val="00A573C0"/>
    <w:rsid w:val="00A60F8C"/>
    <w:rsid w:val="00A62BAB"/>
    <w:rsid w:val="00A6412F"/>
    <w:rsid w:val="00A6449D"/>
    <w:rsid w:val="00A73FCA"/>
    <w:rsid w:val="00A7648F"/>
    <w:rsid w:val="00A76D1D"/>
    <w:rsid w:val="00A7708B"/>
    <w:rsid w:val="00A85463"/>
    <w:rsid w:val="00A85519"/>
    <w:rsid w:val="00A9307C"/>
    <w:rsid w:val="00A94A63"/>
    <w:rsid w:val="00A95330"/>
    <w:rsid w:val="00A97A77"/>
    <w:rsid w:val="00AA0F03"/>
    <w:rsid w:val="00AA53FC"/>
    <w:rsid w:val="00AA55E7"/>
    <w:rsid w:val="00AB46C9"/>
    <w:rsid w:val="00AB472A"/>
    <w:rsid w:val="00AB68B0"/>
    <w:rsid w:val="00AC0A56"/>
    <w:rsid w:val="00AC390F"/>
    <w:rsid w:val="00AC4469"/>
    <w:rsid w:val="00AC4648"/>
    <w:rsid w:val="00AC4BF2"/>
    <w:rsid w:val="00AC5A75"/>
    <w:rsid w:val="00AC62E9"/>
    <w:rsid w:val="00AD063A"/>
    <w:rsid w:val="00AD0D1A"/>
    <w:rsid w:val="00AD0EEC"/>
    <w:rsid w:val="00AD249E"/>
    <w:rsid w:val="00AD40E4"/>
    <w:rsid w:val="00AD4B89"/>
    <w:rsid w:val="00AD52A9"/>
    <w:rsid w:val="00AD771E"/>
    <w:rsid w:val="00AD7CC2"/>
    <w:rsid w:val="00AE0E39"/>
    <w:rsid w:val="00AE1F13"/>
    <w:rsid w:val="00AE22CD"/>
    <w:rsid w:val="00AE4B90"/>
    <w:rsid w:val="00AE7951"/>
    <w:rsid w:val="00AF0922"/>
    <w:rsid w:val="00AF583E"/>
    <w:rsid w:val="00AF75F7"/>
    <w:rsid w:val="00AF77D5"/>
    <w:rsid w:val="00B03B0C"/>
    <w:rsid w:val="00B03F9E"/>
    <w:rsid w:val="00B060F9"/>
    <w:rsid w:val="00B065DB"/>
    <w:rsid w:val="00B075A7"/>
    <w:rsid w:val="00B12302"/>
    <w:rsid w:val="00B125CF"/>
    <w:rsid w:val="00B132DF"/>
    <w:rsid w:val="00B15F66"/>
    <w:rsid w:val="00B164AE"/>
    <w:rsid w:val="00B213AE"/>
    <w:rsid w:val="00B23CC0"/>
    <w:rsid w:val="00B23DF6"/>
    <w:rsid w:val="00B30AB7"/>
    <w:rsid w:val="00B310D7"/>
    <w:rsid w:val="00B31C72"/>
    <w:rsid w:val="00B350B3"/>
    <w:rsid w:val="00B35190"/>
    <w:rsid w:val="00B475A1"/>
    <w:rsid w:val="00B50D0C"/>
    <w:rsid w:val="00B51BED"/>
    <w:rsid w:val="00B51ED4"/>
    <w:rsid w:val="00B53918"/>
    <w:rsid w:val="00B61118"/>
    <w:rsid w:val="00B6126C"/>
    <w:rsid w:val="00B634FC"/>
    <w:rsid w:val="00B73AFE"/>
    <w:rsid w:val="00B754EA"/>
    <w:rsid w:val="00B81EFB"/>
    <w:rsid w:val="00B81FE0"/>
    <w:rsid w:val="00B83533"/>
    <w:rsid w:val="00B83A2C"/>
    <w:rsid w:val="00B83B67"/>
    <w:rsid w:val="00B87DE5"/>
    <w:rsid w:val="00B91DA3"/>
    <w:rsid w:val="00B91E7E"/>
    <w:rsid w:val="00B93F7D"/>
    <w:rsid w:val="00BA0E11"/>
    <w:rsid w:val="00BA1A12"/>
    <w:rsid w:val="00BA42A3"/>
    <w:rsid w:val="00BA4A1E"/>
    <w:rsid w:val="00BA696C"/>
    <w:rsid w:val="00BA6FD8"/>
    <w:rsid w:val="00BA7B8C"/>
    <w:rsid w:val="00BA7C01"/>
    <w:rsid w:val="00BB643A"/>
    <w:rsid w:val="00BC179E"/>
    <w:rsid w:val="00BC26F7"/>
    <w:rsid w:val="00BC4AD6"/>
    <w:rsid w:val="00BC6269"/>
    <w:rsid w:val="00BD2454"/>
    <w:rsid w:val="00BD2BFB"/>
    <w:rsid w:val="00BE20A6"/>
    <w:rsid w:val="00BE28E0"/>
    <w:rsid w:val="00BE3CA6"/>
    <w:rsid w:val="00BE4214"/>
    <w:rsid w:val="00BE4C72"/>
    <w:rsid w:val="00BE7EB9"/>
    <w:rsid w:val="00BF0C88"/>
    <w:rsid w:val="00BF14FE"/>
    <w:rsid w:val="00BF1F63"/>
    <w:rsid w:val="00BF2233"/>
    <w:rsid w:val="00BF2291"/>
    <w:rsid w:val="00C009F6"/>
    <w:rsid w:val="00C02EF3"/>
    <w:rsid w:val="00C04D45"/>
    <w:rsid w:val="00C06411"/>
    <w:rsid w:val="00C07276"/>
    <w:rsid w:val="00C078CE"/>
    <w:rsid w:val="00C1225B"/>
    <w:rsid w:val="00C12D63"/>
    <w:rsid w:val="00C14089"/>
    <w:rsid w:val="00C1601B"/>
    <w:rsid w:val="00C16F29"/>
    <w:rsid w:val="00C17D6B"/>
    <w:rsid w:val="00C22B05"/>
    <w:rsid w:val="00C276EC"/>
    <w:rsid w:val="00C32BBE"/>
    <w:rsid w:val="00C32F5A"/>
    <w:rsid w:val="00C32F6F"/>
    <w:rsid w:val="00C33ED6"/>
    <w:rsid w:val="00C34D0C"/>
    <w:rsid w:val="00C36E06"/>
    <w:rsid w:val="00C3742C"/>
    <w:rsid w:val="00C42A38"/>
    <w:rsid w:val="00C47018"/>
    <w:rsid w:val="00C472CD"/>
    <w:rsid w:val="00C47DAE"/>
    <w:rsid w:val="00C50F2E"/>
    <w:rsid w:val="00C542BC"/>
    <w:rsid w:val="00C55CFC"/>
    <w:rsid w:val="00C61829"/>
    <w:rsid w:val="00C626D7"/>
    <w:rsid w:val="00C64015"/>
    <w:rsid w:val="00C651C2"/>
    <w:rsid w:val="00C67D16"/>
    <w:rsid w:val="00C70E5B"/>
    <w:rsid w:val="00C7379C"/>
    <w:rsid w:val="00C73ACD"/>
    <w:rsid w:val="00C74B33"/>
    <w:rsid w:val="00C75AB9"/>
    <w:rsid w:val="00C7704D"/>
    <w:rsid w:val="00C77CC7"/>
    <w:rsid w:val="00C8703D"/>
    <w:rsid w:val="00C94365"/>
    <w:rsid w:val="00C96344"/>
    <w:rsid w:val="00CA1B51"/>
    <w:rsid w:val="00CA66A0"/>
    <w:rsid w:val="00CA71A8"/>
    <w:rsid w:val="00CA725E"/>
    <w:rsid w:val="00CA7F01"/>
    <w:rsid w:val="00CB3518"/>
    <w:rsid w:val="00CB409B"/>
    <w:rsid w:val="00CB6218"/>
    <w:rsid w:val="00CB7A95"/>
    <w:rsid w:val="00CC193D"/>
    <w:rsid w:val="00CC2090"/>
    <w:rsid w:val="00CC38F1"/>
    <w:rsid w:val="00CC3D98"/>
    <w:rsid w:val="00CD0060"/>
    <w:rsid w:val="00CD173A"/>
    <w:rsid w:val="00CD2EFE"/>
    <w:rsid w:val="00CD406C"/>
    <w:rsid w:val="00CD569D"/>
    <w:rsid w:val="00CD6A79"/>
    <w:rsid w:val="00CE08B3"/>
    <w:rsid w:val="00CE1C9E"/>
    <w:rsid w:val="00CE270D"/>
    <w:rsid w:val="00CE2B52"/>
    <w:rsid w:val="00CE400A"/>
    <w:rsid w:val="00CF0545"/>
    <w:rsid w:val="00CF33AF"/>
    <w:rsid w:val="00CF39FC"/>
    <w:rsid w:val="00CF4541"/>
    <w:rsid w:val="00CF6381"/>
    <w:rsid w:val="00D025B9"/>
    <w:rsid w:val="00D02C15"/>
    <w:rsid w:val="00D05072"/>
    <w:rsid w:val="00D05C33"/>
    <w:rsid w:val="00D10381"/>
    <w:rsid w:val="00D10B18"/>
    <w:rsid w:val="00D14C35"/>
    <w:rsid w:val="00D20C61"/>
    <w:rsid w:val="00D21602"/>
    <w:rsid w:val="00D2213F"/>
    <w:rsid w:val="00D242EF"/>
    <w:rsid w:val="00D26474"/>
    <w:rsid w:val="00D32AEF"/>
    <w:rsid w:val="00D34877"/>
    <w:rsid w:val="00D34A8A"/>
    <w:rsid w:val="00D35351"/>
    <w:rsid w:val="00D355E5"/>
    <w:rsid w:val="00D363B4"/>
    <w:rsid w:val="00D40E32"/>
    <w:rsid w:val="00D41747"/>
    <w:rsid w:val="00D42F4B"/>
    <w:rsid w:val="00D478B7"/>
    <w:rsid w:val="00D50BE3"/>
    <w:rsid w:val="00D524E1"/>
    <w:rsid w:val="00D53D38"/>
    <w:rsid w:val="00D53F81"/>
    <w:rsid w:val="00D57E11"/>
    <w:rsid w:val="00D60179"/>
    <w:rsid w:val="00D62D24"/>
    <w:rsid w:val="00D64FB7"/>
    <w:rsid w:val="00D65B11"/>
    <w:rsid w:val="00D66B90"/>
    <w:rsid w:val="00D67BA8"/>
    <w:rsid w:val="00D73D89"/>
    <w:rsid w:val="00D75ACF"/>
    <w:rsid w:val="00D75EFE"/>
    <w:rsid w:val="00D829C2"/>
    <w:rsid w:val="00D852C8"/>
    <w:rsid w:val="00D86510"/>
    <w:rsid w:val="00D87246"/>
    <w:rsid w:val="00D87FF3"/>
    <w:rsid w:val="00D90D41"/>
    <w:rsid w:val="00D91731"/>
    <w:rsid w:val="00D924FE"/>
    <w:rsid w:val="00D95170"/>
    <w:rsid w:val="00D97465"/>
    <w:rsid w:val="00DA2317"/>
    <w:rsid w:val="00DB07F0"/>
    <w:rsid w:val="00DB42AD"/>
    <w:rsid w:val="00DB7E7D"/>
    <w:rsid w:val="00DB7F3C"/>
    <w:rsid w:val="00DC003F"/>
    <w:rsid w:val="00DC2826"/>
    <w:rsid w:val="00DC2F38"/>
    <w:rsid w:val="00DC5065"/>
    <w:rsid w:val="00DC5945"/>
    <w:rsid w:val="00DD0300"/>
    <w:rsid w:val="00DD29A3"/>
    <w:rsid w:val="00DD36A1"/>
    <w:rsid w:val="00DD39C6"/>
    <w:rsid w:val="00DD498D"/>
    <w:rsid w:val="00DD4E75"/>
    <w:rsid w:val="00DD535C"/>
    <w:rsid w:val="00DD79E9"/>
    <w:rsid w:val="00DD7D5D"/>
    <w:rsid w:val="00DD7F8B"/>
    <w:rsid w:val="00DE0AD6"/>
    <w:rsid w:val="00DE0FD3"/>
    <w:rsid w:val="00DE12DF"/>
    <w:rsid w:val="00DE364A"/>
    <w:rsid w:val="00DE3CAA"/>
    <w:rsid w:val="00DE5505"/>
    <w:rsid w:val="00DF16FF"/>
    <w:rsid w:val="00DF1986"/>
    <w:rsid w:val="00DF64F0"/>
    <w:rsid w:val="00DF7E80"/>
    <w:rsid w:val="00E013E4"/>
    <w:rsid w:val="00E016E0"/>
    <w:rsid w:val="00E02068"/>
    <w:rsid w:val="00E02296"/>
    <w:rsid w:val="00E03282"/>
    <w:rsid w:val="00E048A8"/>
    <w:rsid w:val="00E11DDE"/>
    <w:rsid w:val="00E128A1"/>
    <w:rsid w:val="00E13416"/>
    <w:rsid w:val="00E16EE4"/>
    <w:rsid w:val="00E200C7"/>
    <w:rsid w:val="00E2097B"/>
    <w:rsid w:val="00E2266A"/>
    <w:rsid w:val="00E254FA"/>
    <w:rsid w:val="00E32C6D"/>
    <w:rsid w:val="00E33FD8"/>
    <w:rsid w:val="00E3473E"/>
    <w:rsid w:val="00E3568E"/>
    <w:rsid w:val="00E40849"/>
    <w:rsid w:val="00E43686"/>
    <w:rsid w:val="00E4785A"/>
    <w:rsid w:val="00E506DF"/>
    <w:rsid w:val="00E5472C"/>
    <w:rsid w:val="00E553D3"/>
    <w:rsid w:val="00E60A50"/>
    <w:rsid w:val="00E626A7"/>
    <w:rsid w:val="00E64388"/>
    <w:rsid w:val="00E65B9F"/>
    <w:rsid w:val="00E673A5"/>
    <w:rsid w:val="00E67794"/>
    <w:rsid w:val="00E70EE5"/>
    <w:rsid w:val="00E70FCF"/>
    <w:rsid w:val="00E73123"/>
    <w:rsid w:val="00E7579E"/>
    <w:rsid w:val="00E7591E"/>
    <w:rsid w:val="00E77A20"/>
    <w:rsid w:val="00E808AB"/>
    <w:rsid w:val="00E80BA0"/>
    <w:rsid w:val="00E83D06"/>
    <w:rsid w:val="00E92A70"/>
    <w:rsid w:val="00E93096"/>
    <w:rsid w:val="00E9350E"/>
    <w:rsid w:val="00E9560B"/>
    <w:rsid w:val="00EA1480"/>
    <w:rsid w:val="00EA1EE4"/>
    <w:rsid w:val="00EA283A"/>
    <w:rsid w:val="00EA4A38"/>
    <w:rsid w:val="00EA6BFE"/>
    <w:rsid w:val="00EB303E"/>
    <w:rsid w:val="00EB60FE"/>
    <w:rsid w:val="00EB7672"/>
    <w:rsid w:val="00EC0CCE"/>
    <w:rsid w:val="00EC3F24"/>
    <w:rsid w:val="00EC582D"/>
    <w:rsid w:val="00EC591A"/>
    <w:rsid w:val="00ED096B"/>
    <w:rsid w:val="00ED74B0"/>
    <w:rsid w:val="00EE08E9"/>
    <w:rsid w:val="00EE303A"/>
    <w:rsid w:val="00EE6845"/>
    <w:rsid w:val="00EE7C84"/>
    <w:rsid w:val="00EF037A"/>
    <w:rsid w:val="00EF39E3"/>
    <w:rsid w:val="00EF7462"/>
    <w:rsid w:val="00F03042"/>
    <w:rsid w:val="00F03A4D"/>
    <w:rsid w:val="00F06EFA"/>
    <w:rsid w:val="00F07A76"/>
    <w:rsid w:val="00F128B1"/>
    <w:rsid w:val="00F14F9E"/>
    <w:rsid w:val="00F15653"/>
    <w:rsid w:val="00F15E42"/>
    <w:rsid w:val="00F16898"/>
    <w:rsid w:val="00F168E3"/>
    <w:rsid w:val="00F26725"/>
    <w:rsid w:val="00F30316"/>
    <w:rsid w:val="00F30897"/>
    <w:rsid w:val="00F33313"/>
    <w:rsid w:val="00F36294"/>
    <w:rsid w:val="00F370CC"/>
    <w:rsid w:val="00F37258"/>
    <w:rsid w:val="00F41E80"/>
    <w:rsid w:val="00F42066"/>
    <w:rsid w:val="00F43E57"/>
    <w:rsid w:val="00F5122F"/>
    <w:rsid w:val="00F54B45"/>
    <w:rsid w:val="00F551E6"/>
    <w:rsid w:val="00F55F12"/>
    <w:rsid w:val="00F56B02"/>
    <w:rsid w:val="00F600A5"/>
    <w:rsid w:val="00F616A6"/>
    <w:rsid w:val="00F63001"/>
    <w:rsid w:val="00F65694"/>
    <w:rsid w:val="00F66510"/>
    <w:rsid w:val="00F66752"/>
    <w:rsid w:val="00F723A4"/>
    <w:rsid w:val="00F72B84"/>
    <w:rsid w:val="00F73058"/>
    <w:rsid w:val="00F736A0"/>
    <w:rsid w:val="00F73FD8"/>
    <w:rsid w:val="00F76673"/>
    <w:rsid w:val="00F80503"/>
    <w:rsid w:val="00F80967"/>
    <w:rsid w:val="00F82305"/>
    <w:rsid w:val="00F83B8B"/>
    <w:rsid w:val="00F845AA"/>
    <w:rsid w:val="00F9147F"/>
    <w:rsid w:val="00F91D8B"/>
    <w:rsid w:val="00F9391F"/>
    <w:rsid w:val="00F944C2"/>
    <w:rsid w:val="00F94ED3"/>
    <w:rsid w:val="00F9522C"/>
    <w:rsid w:val="00F976F6"/>
    <w:rsid w:val="00FA017D"/>
    <w:rsid w:val="00FA0FF9"/>
    <w:rsid w:val="00FA2B3B"/>
    <w:rsid w:val="00FA55EA"/>
    <w:rsid w:val="00FA6170"/>
    <w:rsid w:val="00FB0AEA"/>
    <w:rsid w:val="00FB14A3"/>
    <w:rsid w:val="00FB261D"/>
    <w:rsid w:val="00FB4EB1"/>
    <w:rsid w:val="00FB5DDE"/>
    <w:rsid w:val="00FB6CAE"/>
    <w:rsid w:val="00FC072F"/>
    <w:rsid w:val="00FC54F6"/>
    <w:rsid w:val="00FC5C4A"/>
    <w:rsid w:val="00FD01E2"/>
    <w:rsid w:val="00FD2021"/>
    <w:rsid w:val="00FD25C3"/>
    <w:rsid w:val="00FD58FF"/>
    <w:rsid w:val="00FD6A41"/>
    <w:rsid w:val="00FE118E"/>
    <w:rsid w:val="00FE3B43"/>
    <w:rsid w:val="00FE573E"/>
    <w:rsid w:val="00FE59D5"/>
    <w:rsid w:val="00FE5AA8"/>
    <w:rsid w:val="00FF0D8D"/>
    <w:rsid w:val="00FF3B78"/>
    <w:rsid w:val="00FF4386"/>
    <w:rsid w:val="00FF69F7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4"/>
    <w:pPr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1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0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4"/>
    <w:pPr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1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0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EEAC1704987A2E9406BFF66C87171B706DDD7D87EF72EDF9628D45BB6B5C936D67C93084E7F82E9B00F41B400E77F393B1D6B5A82511E3CcFK" TargetMode="External"/><Relationship Id="rId13" Type="http://schemas.openxmlformats.org/officeDocument/2006/relationships/hyperlink" Target="consultantplus://offline/ref=B1AEEAC1704987A2E9406BE965A42D7EB00585D3D17DFE7F85C72E8304E6B39C76967AC64B0A7280E1BB5B11F05EBE2F7D701168449E501ED00BBE7E3AcEK" TargetMode="External"/><Relationship Id="rId18" Type="http://schemas.openxmlformats.org/officeDocument/2006/relationships/hyperlink" Target="consultantplus://offline/ref=B1AEEAC1704987A2E9406BE965A42D7EB00585D3D17DFE7F85C72E8304E6B39C76967AC64B0A7280E1BB5B12F25EBE2F7D701168449E501ED00BBE7E3A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AEEAC1704987A2E9406BFF66C87171B709DAD7D47CF72EDF9628D45BB6B5C924D6249F094E6180E3A55910F235c4K" TargetMode="External"/><Relationship Id="rId12" Type="http://schemas.openxmlformats.org/officeDocument/2006/relationships/hyperlink" Target="consultantplus://offline/ref=B1AEEAC1704987A2E9406BE965A42D7EB00585D3D17BF57884CB2E8304E6B39C76967AC64B0A7280E1BB5B10F85EBE2F7D701168449E501ED00BBE7E3AcEK" TargetMode="External"/><Relationship Id="rId17" Type="http://schemas.openxmlformats.org/officeDocument/2006/relationships/hyperlink" Target="consultantplus://offline/ref=B1AEEAC1704987A2E9406BE965A42D7EB00585D3D17BF57884CB2E8304E6B39C76967AC64B0A7280E1BB5B11F05EBE2F7D701168449E501ED00BBE7E3A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EEAC1704987A2E9406BE965A42D7EB00585D3D17DFE7F85C72E8304E6B39C76967AC64B0A7280E1BB5B12F05EBE2F7D701168449E501ED00BBE7E3Ac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EEAC1704987A2E9406BE965A42D7EB00585D3D17DFE7F85C72E8304E6B39C76967AC64B0A7280E1BB5B10F75EBE2F7D701168449E501ED00BBE7E3AcEK" TargetMode="External"/><Relationship Id="rId11" Type="http://schemas.openxmlformats.org/officeDocument/2006/relationships/hyperlink" Target="consultantplus://offline/ref=B1AEEAC1704987A2E9406BE965A42D7EB00585D3D17EF87B8BC52E8304E6B39C76967AC6590A2A8CE0BB4511F24BE87E3B32c4K" TargetMode="External"/><Relationship Id="rId5" Type="http://schemas.openxmlformats.org/officeDocument/2006/relationships/hyperlink" Target="consultantplus://offline/ref=B1AEEAC1704987A2E9406BE965A42D7EB00585D3D17BF57884CB2E8304E6B39C76967AC64B0A7280E1BB5B10F75EBE2F7D701168449E501ED00BBE7E3AcEK" TargetMode="External"/><Relationship Id="rId15" Type="http://schemas.openxmlformats.org/officeDocument/2006/relationships/hyperlink" Target="consultantplus://offline/ref=B1AEEAC1704987A2E9406BE965A42D7EB00585D3D17DFE7F85C72E8304E6B39C76967AC64B0A7280E1BB5B11F55EBE2F7D701168449E501ED00BBE7E3AcEK" TargetMode="External"/><Relationship Id="rId10" Type="http://schemas.openxmlformats.org/officeDocument/2006/relationships/hyperlink" Target="consultantplus://offline/ref=B1AEEAC1704987A2E9406BE965A42D7EB00585D3D17EF57B83C42E8304E6B39C76967AC64B0A7280E1BB5915F75EBE2F7D701168449E501ED00BBE7E3Ac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EEAC1704987A2E9406BFF66C87171B70BDDDBD57DF72EDF9628D45BB6B5C924D6249F094E6180E3A55910F235c4K" TargetMode="External"/><Relationship Id="rId14" Type="http://schemas.openxmlformats.org/officeDocument/2006/relationships/hyperlink" Target="consultantplus://offline/ref=B1AEEAC1704987A2E9406BE965A42D7EB00585D3D17DFE7F85C72E8304E6B39C76967AC64B0A7280E1BB5B11F15EBE2F7D701168449E501ED00BBE7E3A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2021-12-10T10:28:00Z</dcterms:created>
  <dcterms:modified xsi:type="dcterms:W3CDTF">2021-12-10T10:29:00Z</dcterms:modified>
</cp:coreProperties>
</file>